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A77" w:rsidRDefault="00502A77" w:rsidP="00C8317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C83176" w:rsidRPr="00473FCF" w:rsidRDefault="00C83176" w:rsidP="00C8317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73FCF">
        <w:rPr>
          <w:rFonts w:ascii="Times New Roman" w:eastAsia="Times New Roman" w:hAnsi="Times New Roman" w:cs="Times New Roman"/>
          <w:lang w:eastAsia="hr-HR"/>
        </w:rPr>
        <w:t>Na temelju članka 7</w:t>
      </w:r>
      <w:r>
        <w:rPr>
          <w:rFonts w:ascii="Times New Roman" w:eastAsia="Times New Roman" w:hAnsi="Times New Roman" w:cs="Times New Roman"/>
          <w:lang w:eastAsia="hr-HR"/>
        </w:rPr>
        <w:t>5</w:t>
      </w:r>
      <w:r w:rsidRPr="00473FCF">
        <w:rPr>
          <w:rFonts w:ascii="Times New Roman" w:eastAsia="Times New Roman" w:hAnsi="Times New Roman" w:cs="Times New Roman"/>
          <w:lang w:eastAsia="hr-HR"/>
        </w:rPr>
        <w:t xml:space="preserve">. Zakona o sportu („Narodne novine“, broj NN </w:t>
      </w:r>
      <w:r>
        <w:rPr>
          <w:rFonts w:ascii="Times New Roman" w:eastAsia="Times New Roman" w:hAnsi="Times New Roman" w:cs="Times New Roman"/>
          <w:lang w:eastAsia="hr-HR"/>
        </w:rPr>
        <w:t>141/22</w:t>
      </w:r>
      <w:r w:rsidRPr="00473FCF">
        <w:rPr>
          <w:rFonts w:ascii="Times New Roman" w:eastAsia="Times New Roman" w:hAnsi="Times New Roman" w:cs="Times New Roman"/>
          <w:lang w:eastAsia="hr-HR"/>
        </w:rPr>
        <w:t>), članka 34. Statuta Općine Kistanje („Službeni vjesnik Šibensko-kninske županije“, broj  3/21</w:t>
      </w:r>
      <w:r w:rsidR="00060624">
        <w:rPr>
          <w:rFonts w:ascii="Times New Roman" w:eastAsia="Times New Roman" w:hAnsi="Times New Roman" w:cs="Times New Roman"/>
          <w:lang w:eastAsia="hr-HR"/>
        </w:rPr>
        <w:t>, „Službeni glasnik Općine Kistanje broj 2/25</w:t>
      </w:r>
      <w:r w:rsidRPr="00473FCF">
        <w:rPr>
          <w:rFonts w:ascii="Times New Roman" w:eastAsia="Times New Roman" w:hAnsi="Times New Roman" w:cs="Times New Roman"/>
          <w:lang w:eastAsia="hr-HR"/>
        </w:rPr>
        <w:t xml:space="preserve">), Općinsko vijeće Općine Kistanje na  </w:t>
      </w:r>
      <w:r>
        <w:rPr>
          <w:rFonts w:ascii="Times New Roman" w:eastAsia="Times New Roman" w:hAnsi="Times New Roman" w:cs="Times New Roman"/>
          <w:lang w:eastAsia="hr-HR"/>
        </w:rPr>
        <w:t xml:space="preserve">. </w:t>
      </w:r>
      <w:r w:rsidRPr="00473FCF">
        <w:rPr>
          <w:rFonts w:ascii="Times New Roman" w:eastAsia="Times New Roman" w:hAnsi="Times New Roman" w:cs="Times New Roman"/>
          <w:lang w:eastAsia="hr-HR"/>
        </w:rPr>
        <w:t>sjednici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473FCF">
        <w:rPr>
          <w:rFonts w:ascii="Times New Roman" w:eastAsia="Times New Roman" w:hAnsi="Times New Roman" w:cs="Times New Roman"/>
          <w:lang w:eastAsia="hr-HR"/>
        </w:rPr>
        <w:t xml:space="preserve">od </w:t>
      </w:r>
      <w:r w:rsidR="00115CE7">
        <w:rPr>
          <w:rFonts w:ascii="Times New Roman" w:eastAsia="Times New Roman" w:hAnsi="Times New Roman" w:cs="Times New Roman"/>
          <w:lang w:eastAsia="hr-HR"/>
        </w:rPr>
        <w:t xml:space="preserve">. </w:t>
      </w:r>
      <w:r w:rsidR="00060624">
        <w:rPr>
          <w:rFonts w:ascii="Times New Roman" w:eastAsia="Times New Roman" w:hAnsi="Times New Roman" w:cs="Times New Roman"/>
          <w:lang w:eastAsia="hr-HR"/>
        </w:rPr>
        <w:t>lipnja</w:t>
      </w:r>
      <w:r w:rsidR="00B1360C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473FCF">
        <w:rPr>
          <w:rFonts w:ascii="Times New Roman" w:eastAsia="Times New Roman" w:hAnsi="Times New Roman" w:cs="Times New Roman"/>
          <w:lang w:eastAsia="hr-HR"/>
        </w:rPr>
        <w:t>202</w:t>
      </w:r>
      <w:r w:rsidR="00060624">
        <w:rPr>
          <w:rFonts w:ascii="Times New Roman" w:eastAsia="Times New Roman" w:hAnsi="Times New Roman" w:cs="Times New Roman"/>
          <w:lang w:eastAsia="hr-HR"/>
        </w:rPr>
        <w:t>6</w:t>
      </w:r>
      <w:r w:rsidRPr="00473FCF">
        <w:rPr>
          <w:rFonts w:ascii="Times New Roman" w:eastAsia="Times New Roman" w:hAnsi="Times New Roman" w:cs="Times New Roman"/>
          <w:lang w:eastAsia="hr-HR"/>
        </w:rPr>
        <w:t>.g. donosi</w:t>
      </w:r>
    </w:p>
    <w:p w:rsidR="00C83176" w:rsidRPr="00473FCF" w:rsidRDefault="00C83176" w:rsidP="00C831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C83176" w:rsidRPr="00473FCF" w:rsidRDefault="00323599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>PRVE</w:t>
      </w:r>
      <w:r w:rsidR="004521DA">
        <w:rPr>
          <w:rFonts w:ascii="Times New Roman" w:eastAsia="Times New Roman" w:hAnsi="Times New Roman" w:cs="Times New Roman"/>
          <w:b/>
          <w:bCs/>
          <w:lang w:eastAsia="hr-HR"/>
        </w:rPr>
        <w:t xml:space="preserve"> IZMJENE I DOPUNE </w:t>
      </w:r>
      <w:r w:rsidR="00C83176" w:rsidRPr="00473FCF">
        <w:rPr>
          <w:rFonts w:ascii="Times New Roman" w:eastAsia="Times New Roman" w:hAnsi="Times New Roman" w:cs="Times New Roman"/>
          <w:b/>
          <w:bCs/>
          <w:lang w:eastAsia="hr-HR"/>
        </w:rPr>
        <w:t>PROGRAM</w:t>
      </w:r>
      <w:r w:rsidR="004521DA">
        <w:rPr>
          <w:rFonts w:ascii="Times New Roman" w:eastAsia="Times New Roman" w:hAnsi="Times New Roman" w:cs="Times New Roman"/>
          <w:b/>
          <w:bCs/>
          <w:lang w:eastAsia="hr-HR"/>
        </w:rPr>
        <w:t>A</w:t>
      </w:r>
      <w:r w:rsidR="00C83176" w:rsidRPr="00473FCF"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</w:p>
    <w:p w:rsidR="00C83176" w:rsidRPr="00473FCF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473FCF">
        <w:rPr>
          <w:rFonts w:ascii="Times New Roman" w:eastAsia="Times New Roman" w:hAnsi="Times New Roman" w:cs="Times New Roman"/>
          <w:b/>
          <w:bCs/>
          <w:lang w:eastAsia="hr-HR"/>
        </w:rPr>
        <w:t>javnih potreba u sportu Općine Kistanje u 202</w:t>
      </w:r>
      <w:r w:rsidR="00060624">
        <w:rPr>
          <w:rFonts w:ascii="Times New Roman" w:eastAsia="Times New Roman" w:hAnsi="Times New Roman" w:cs="Times New Roman"/>
          <w:b/>
          <w:bCs/>
          <w:lang w:eastAsia="hr-HR"/>
        </w:rPr>
        <w:t>6</w:t>
      </w:r>
      <w:r>
        <w:rPr>
          <w:rFonts w:ascii="Times New Roman" w:eastAsia="Times New Roman" w:hAnsi="Times New Roman" w:cs="Times New Roman"/>
          <w:b/>
          <w:bCs/>
          <w:lang w:eastAsia="hr-HR"/>
        </w:rPr>
        <w:t>.</w:t>
      </w:r>
      <w:r w:rsidRPr="00473FCF">
        <w:rPr>
          <w:rFonts w:ascii="Times New Roman" w:eastAsia="Times New Roman" w:hAnsi="Times New Roman" w:cs="Times New Roman"/>
          <w:b/>
          <w:bCs/>
          <w:lang w:eastAsia="hr-HR"/>
        </w:rPr>
        <w:t xml:space="preserve"> godini</w:t>
      </w:r>
    </w:p>
    <w:p w:rsidR="00C83176" w:rsidRPr="00473FCF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C83176" w:rsidRPr="00473FCF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473FCF">
        <w:rPr>
          <w:rFonts w:ascii="Times New Roman" w:eastAsia="Times New Roman" w:hAnsi="Times New Roman" w:cs="Times New Roman"/>
          <w:b/>
          <w:bCs/>
          <w:lang w:eastAsia="hr-HR"/>
        </w:rPr>
        <w:t>Članak 1.</w:t>
      </w:r>
    </w:p>
    <w:p w:rsidR="004521DA" w:rsidRDefault="004521DA" w:rsidP="004521DA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U </w:t>
      </w:r>
      <w:r w:rsidR="00C83176" w:rsidRPr="00473FCF">
        <w:rPr>
          <w:rFonts w:ascii="Times New Roman" w:eastAsia="Times New Roman" w:hAnsi="Times New Roman" w:cs="Times New Roman"/>
          <w:lang w:eastAsia="hr-HR"/>
        </w:rPr>
        <w:t>Program</w:t>
      </w:r>
      <w:r w:rsidR="00271474">
        <w:rPr>
          <w:rFonts w:ascii="Times New Roman" w:eastAsia="Times New Roman" w:hAnsi="Times New Roman" w:cs="Times New Roman"/>
          <w:lang w:eastAsia="hr-HR"/>
        </w:rPr>
        <w:t>u</w:t>
      </w:r>
      <w:r w:rsidR="00C83176" w:rsidRPr="00473FCF">
        <w:rPr>
          <w:rFonts w:ascii="Times New Roman" w:eastAsia="Times New Roman" w:hAnsi="Times New Roman" w:cs="Times New Roman"/>
          <w:lang w:eastAsia="hr-HR"/>
        </w:rPr>
        <w:t xml:space="preserve"> javnih potreba u sportu Općine Kistanje za 202</w:t>
      </w:r>
      <w:r w:rsidR="00E76A74">
        <w:rPr>
          <w:rFonts w:ascii="Times New Roman" w:eastAsia="Times New Roman" w:hAnsi="Times New Roman" w:cs="Times New Roman"/>
          <w:lang w:eastAsia="hr-HR"/>
        </w:rPr>
        <w:t>6</w:t>
      </w:r>
      <w:r w:rsidR="00C83176" w:rsidRPr="00473FCF">
        <w:rPr>
          <w:rFonts w:ascii="Times New Roman" w:eastAsia="Times New Roman" w:hAnsi="Times New Roman" w:cs="Times New Roman"/>
          <w:lang w:eastAsia="hr-HR"/>
        </w:rPr>
        <w:t>. godinu (</w:t>
      </w:r>
      <w:r>
        <w:rPr>
          <w:rFonts w:ascii="Times New Roman" w:eastAsia="Times New Roman" w:hAnsi="Times New Roman" w:cs="Times New Roman"/>
          <w:lang w:eastAsia="hr-HR"/>
        </w:rPr>
        <w:t xml:space="preserve">Službeni glasnik Općine Kistanje, broj </w:t>
      </w:r>
      <w:r w:rsidR="002B7700">
        <w:rPr>
          <w:rFonts w:ascii="Times New Roman" w:eastAsia="Times New Roman" w:hAnsi="Times New Roman" w:cs="Times New Roman"/>
          <w:lang w:eastAsia="hr-HR"/>
        </w:rPr>
        <w:t>10</w:t>
      </w:r>
      <w:r>
        <w:rPr>
          <w:rFonts w:ascii="Times New Roman" w:eastAsia="Times New Roman" w:hAnsi="Times New Roman" w:cs="Times New Roman"/>
          <w:lang w:eastAsia="hr-HR"/>
        </w:rPr>
        <w:t>/2</w:t>
      </w:r>
      <w:r w:rsidR="002B7700">
        <w:rPr>
          <w:rFonts w:ascii="Times New Roman" w:eastAsia="Times New Roman" w:hAnsi="Times New Roman" w:cs="Times New Roman"/>
          <w:lang w:eastAsia="hr-HR"/>
        </w:rPr>
        <w:t>5</w:t>
      </w:r>
      <w:r w:rsidR="00C83176" w:rsidRPr="00473FCF">
        <w:rPr>
          <w:rFonts w:ascii="Times New Roman" w:eastAsia="Times New Roman" w:hAnsi="Times New Roman" w:cs="Times New Roman"/>
          <w:lang w:eastAsia="hr-HR"/>
        </w:rPr>
        <w:t xml:space="preserve">) </w:t>
      </w:r>
      <w:r>
        <w:rPr>
          <w:rFonts w:ascii="Times New Roman" w:eastAsia="Times New Roman" w:hAnsi="Times New Roman" w:cs="Times New Roman"/>
          <w:lang w:eastAsia="hr-HR"/>
        </w:rPr>
        <w:t>članak 7. mijenja se i glasi:</w:t>
      </w:r>
    </w:p>
    <w:p w:rsidR="004521DA" w:rsidRDefault="004521DA" w:rsidP="008A3820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C83176" w:rsidRPr="00163009" w:rsidRDefault="00C83176" w:rsidP="00C83176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  <w:r w:rsidRPr="00163009">
        <w:rPr>
          <w:rFonts w:ascii="Times New Roman" w:eastAsia="Times New Roman" w:hAnsi="Times New Roman" w:cs="Times New Roman"/>
          <w:lang w:eastAsia="hr-HR"/>
        </w:rPr>
        <w:t xml:space="preserve">Za provedbu ovog Programa u Proračunu Općine Kistanje osigurana su sredstva u iznosu od </w:t>
      </w:r>
      <w:r w:rsidRPr="00163009">
        <w:rPr>
          <w:rFonts w:ascii="Times New Roman" w:eastAsia="Times New Roman" w:hAnsi="Times New Roman" w:cs="Times New Roman"/>
          <w:b/>
          <w:u w:val="single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hr-HR"/>
        </w:rPr>
        <w:t xml:space="preserve"> </w:t>
      </w:r>
      <w:r w:rsidR="00060624">
        <w:rPr>
          <w:rFonts w:ascii="Times New Roman" w:hAnsi="Times New Roman" w:cs="Times New Roman"/>
          <w:b/>
          <w:i/>
          <w:iCs/>
        </w:rPr>
        <w:t xml:space="preserve">162.000,00 </w:t>
      </w:r>
      <w:r>
        <w:rPr>
          <w:rFonts w:ascii="Times New Roman" w:eastAsia="Times New Roman" w:hAnsi="Times New Roman" w:cs="Times New Roman"/>
          <w:b/>
          <w:u w:val="single"/>
          <w:lang w:eastAsia="hr-HR"/>
        </w:rPr>
        <w:t>eura</w:t>
      </w:r>
      <w:r w:rsidRPr="00163009">
        <w:rPr>
          <w:rFonts w:ascii="Times New Roman" w:eastAsia="Times New Roman" w:hAnsi="Times New Roman" w:cs="Times New Roman"/>
          <w:lang w:eastAsia="hr-HR"/>
        </w:rPr>
        <w:t>, za slijedeće pojedinačne namjene</w:t>
      </w:r>
      <w:r>
        <w:rPr>
          <w:rFonts w:ascii="Times New Roman" w:eastAsia="Times New Roman" w:hAnsi="Times New Roman" w:cs="Times New Roman"/>
          <w:lang w:eastAsia="hr-HR"/>
        </w:rPr>
        <w:t>:</w:t>
      </w:r>
    </w:p>
    <w:p w:rsidR="00C83176" w:rsidRPr="00816F3C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:rsidR="00C83176" w:rsidRDefault="00C83176" w:rsidP="00C83176">
      <w:pPr>
        <w:pStyle w:val="Bezproreda1"/>
        <w:rPr>
          <w:sz w:val="20"/>
          <w:szCs w:val="20"/>
        </w:rPr>
      </w:pPr>
    </w:p>
    <w:p w:rsidR="006973D6" w:rsidRDefault="008A3820" w:rsidP="004521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 xml:space="preserve">   </w:t>
      </w:r>
    </w:p>
    <w:tbl>
      <w:tblPr>
        <w:tblW w:w="8949" w:type="dxa"/>
        <w:tblInd w:w="113" w:type="dxa"/>
        <w:tblLook w:val="04A0" w:firstRow="1" w:lastRow="0" w:firstColumn="1" w:lastColumn="0" w:noHBand="0" w:noVBand="1"/>
      </w:tblPr>
      <w:tblGrid>
        <w:gridCol w:w="4418"/>
        <w:gridCol w:w="2303"/>
        <w:gridCol w:w="2228"/>
      </w:tblGrid>
      <w:tr w:rsidR="00EF546C" w:rsidTr="00EF546C">
        <w:trPr>
          <w:trHeight w:val="315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EF546C" w:rsidRDefault="00EF546C">
            <w:pPr>
              <w:pStyle w:val="Bezproreda"/>
              <w:spacing w:line="254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Osnovna djelatnost sportskih udruga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F546C" w:rsidRDefault="00EF546C">
            <w:pPr>
              <w:pStyle w:val="Bezproreda"/>
              <w:spacing w:line="254" w:lineRule="auto"/>
              <w:rPr>
                <w:b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i/>
                <w:iCs/>
                <w:sz w:val="20"/>
                <w:szCs w:val="20"/>
                <w:lang w:eastAsia="en-US"/>
              </w:rPr>
              <w:t xml:space="preserve">            Plan za 2026.g.    </w:t>
            </w:r>
          </w:p>
          <w:p w:rsidR="00EF546C" w:rsidRDefault="00EF546C">
            <w:pPr>
              <w:pStyle w:val="Bezproreda"/>
              <w:spacing w:line="254" w:lineRule="auto"/>
              <w:rPr>
                <w:b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i/>
                <w:iCs/>
                <w:sz w:val="20"/>
                <w:szCs w:val="20"/>
                <w:lang w:eastAsia="en-US"/>
              </w:rPr>
              <w:t xml:space="preserve">                 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546C" w:rsidRDefault="00EF546C" w:rsidP="00EF546C">
            <w:pPr>
              <w:pStyle w:val="Bezproreda"/>
              <w:numPr>
                <w:ilvl w:val="0"/>
                <w:numId w:val="3"/>
              </w:numPr>
              <w:spacing w:line="254" w:lineRule="auto"/>
              <w:rPr>
                <w:b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i/>
                <w:iCs/>
                <w:sz w:val="20"/>
                <w:szCs w:val="20"/>
                <w:lang w:eastAsia="en-US"/>
              </w:rPr>
              <w:t>Izmjene 2026.</w:t>
            </w:r>
          </w:p>
        </w:tc>
      </w:tr>
      <w:tr w:rsidR="00EF546C" w:rsidTr="00EF546C">
        <w:trPr>
          <w:trHeight w:val="315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EF546C" w:rsidRDefault="00EF546C">
            <w:pPr>
              <w:pStyle w:val="Bezproreda"/>
              <w:spacing w:line="254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Rashodi za usluge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  <w:p w:rsidR="00EF546C" w:rsidRDefault="00EF546C">
            <w:pPr>
              <w:pStyle w:val="Bezproreda"/>
              <w:spacing w:line="254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F546C" w:rsidTr="00EF546C">
        <w:trPr>
          <w:trHeight w:val="576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46C" w:rsidRDefault="00EF546C">
            <w:pPr>
              <w:pStyle w:val="Bezproreda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Usluge tekućeg i investicijskog održavanja objekata za odmor, rekreaciju i sport (nogometno igralište Kistanje).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</w:p>
          <w:p w:rsidR="00EF546C" w:rsidRDefault="00EF546C">
            <w:pPr>
              <w:spacing w:line="254" w:lineRule="auto"/>
              <w:rPr>
                <w:sz w:val="20"/>
                <w:szCs w:val="20"/>
              </w:rPr>
            </w:pPr>
          </w:p>
          <w:p w:rsidR="00EF546C" w:rsidRDefault="00EF546C">
            <w:pPr>
              <w:spacing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5.000,00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</w:p>
          <w:p w:rsidR="00060624" w:rsidRDefault="00060624" w:rsidP="00EF546C">
            <w:pPr>
              <w:jc w:val="center"/>
            </w:pPr>
          </w:p>
          <w:p w:rsidR="00EF546C" w:rsidRPr="00EF546C" w:rsidRDefault="00EF546C" w:rsidP="00EF546C">
            <w:pPr>
              <w:jc w:val="center"/>
            </w:pPr>
            <w:r>
              <w:t>5.000,00</w:t>
            </w:r>
          </w:p>
        </w:tc>
      </w:tr>
      <w:tr w:rsidR="00EF546C" w:rsidTr="00EF546C">
        <w:trPr>
          <w:trHeight w:val="576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46C" w:rsidRDefault="00EF54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Ostale usluge za prijevoz</w:t>
            </w:r>
          </w:p>
          <w:p w:rsidR="00EF546C" w:rsidRDefault="00EF546C">
            <w:pPr>
              <w:pStyle w:val="Bezproreda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46C" w:rsidRDefault="00EF546C">
            <w:pPr>
              <w:pStyle w:val="Bezproreda"/>
              <w:spacing w:line="254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 xml:space="preserve">                    2.000,00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46C" w:rsidRDefault="00EF546C">
            <w:pPr>
              <w:pStyle w:val="Bezproreda"/>
              <w:spacing w:line="254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2.000,00</w:t>
            </w:r>
          </w:p>
        </w:tc>
      </w:tr>
      <w:tr w:rsidR="00EF546C" w:rsidTr="00EF546C">
        <w:trPr>
          <w:trHeight w:val="315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EF546C" w:rsidRDefault="00EF546C">
            <w:pPr>
              <w:pStyle w:val="Bezproreda"/>
              <w:spacing w:line="254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Donacije i ostali rashodi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  <w:p w:rsidR="00EF546C" w:rsidRDefault="00EF546C">
            <w:pPr>
              <w:pStyle w:val="Bezproreda"/>
              <w:spacing w:line="254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F546C" w:rsidTr="00EF546C">
        <w:trPr>
          <w:trHeight w:val="315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F546C" w:rsidRDefault="00EF546C">
            <w:pPr>
              <w:pStyle w:val="Bezproreda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Tekuće donacije u novcu sportskim udrugama i društvima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</w:p>
          <w:p w:rsidR="00EF546C" w:rsidRDefault="00EF546C">
            <w:pPr>
              <w:pStyle w:val="Bezproreda"/>
              <w:spacing w:line="254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 xml:space="preserve">                      15.000,00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15.000,00</w:t>
            </w:r>
          </w:p>
        </w:tc>
      </w:tr>
      <w:tr w:rsidR="00EF546C" w:rsidTr="00EF546C">
        <w:trPr>
          <w:trHeight w:val="315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EF546C" w:rsidRDefault="00EF546C">
            <w:pPr>
              <w:pStyle w:val="Bezproreda"/>
              <w:spacing w:line="254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Rashodi za nabavu nefinancijske imovine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  <w:p w:rsidR="00EF546C" w:rsidRDefault="00EF546C">
            <w:pPr>
              <w:pStyle w:val="Bezproreda"/>
              <w:spacing w:line="254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F546C" w:rsidTr="00EF546C">
        <w:trPr>
          <w:trHeight w:val="292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46C" w:rsidRDefault="00EF546C">
            <w:pPr>
              <w:pStyle w:val="Bezproreda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Uređenje igrališta (</w:t>
            </w:r>
            <w:proofErr w:type="spellStart"/>
            <w:r>
              <w:rPr>
                <w:sz w:val="20"/>
                <w:szCs w:val="20"/>
                <w:lang w:eastAsia="en-US"/>
              </w:rPr>
              <w:t>Ivoševci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en-US"/>
              </w:rPr>
              <w:t>Biovičino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selo)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46C" w:rsidRDefault="00EF546C">
            <w:pPr>
              <w:pStyle w:val="Bezproreda"/>
              <w:spacing w:line="254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 xml:space="preserve">                    90.000,00                    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46C" w:rsidRDefault="00EF546C">
            <w:pPr>
              <w:pStyle w:val="Bezproreda"/>
              <w:spacing w:line="254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90.000,00</w:t>
            </w:r>
          </w:p>
        </w:tc>
      </w:tr>
      <w:tr w:rsidR="00EF546C" w:rsidTr="00EF546C">
        <w:trPr>
          <w:trHeight w:val="292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46C" w:rsidRPr="00626A21" w:rsidRDefault="00626A2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26A21">
              <w:rPr>
                <w:rFonts w:ascii="Times New Roman" w:hAnsi="Times New Roman" w:cs="Times New Roman"/>
                <w:iCs/>
                <w:sz w:val="20"/>
                <w:szCs w:val="20"/>
              </w:rPr>
              <w:t>Montažne tribine za višenamjensko igralište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46C" w:rsidRDefault="00EF546C">
            <w:pPr>
              <w:pStyle w:val="Bezproreda"/>
              <w:spacing w:line="254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 xml:space="preserve">                   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46C" w:rsidRDefault="00060624">
            <w:pPr>
              <w:pStyle w:val="Bezproreda"/>
              <w:spacing w:line="254" w:lineRule="auto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50.000,00</w:t>
            </w:r>
          </w:p>
        </w:tc>
      </w:tr>
      <w:tr w:rsidR="00EF546C" w:rsidTr="00EF546C">
        <w:trPr>
          <w:trHeight w:val="315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EF546C" w:rsidRDefault="00EF546C">
            <w:pPr>
              <w:pStyle w:val="Bezproreda"/>
              <w:spacing w:line="254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UKUPNO AKTIVNOST: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546C" w:rsidRDefault="00EF546C">
            <w:pPr>
              <w:pStyle w:val="Bezproreda"/>
              <w:spacing w:line="254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  <w:p w:rsidR="00EF546C" w:rsidRDefault="00EF546C">
            <w:pPr>
              <w:pStyle w:val="Bezproreda"/>
              <w:spacing w:line="254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i/>
                <w:iCs/>
                <w:sz w:val="20"/>
                <w:szCs w:val="20"/>
                <w:lang w:eastAsia="en-US"/>
              </w:rPr>
              <w:t xml:space="preserve">         112.000,00  eura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60624" w:rsidRDefault="00060624">
            <w:pPr>
              <w:pStyle w:val="Bezproreda"/>
              <w:spacing w:line="254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  <w:p w:rsidR="00EF546C" w:rsidRDefault="00060624">
            <w:pPr>
              <w:pStyle w:val="Bezproreda"/>
              <w:spacing w:line="254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i/>
                <w:iCs/>
                <w:sz w:val="20"/>
                <w:szCs w:val="20"/>
                <w:lang w:eastAsia="en-US"/>
              </w:rPr>
              <w:t>162.000,00 eura</w:t>
            </w:r>
          </w:p>
          <w:p w:rsidR="00060624" w:rsidRDefault="00060624">
            <w:pPr>
              <w:pStyle w:val="Bezproreda"/>
              <w:spacing w:line="254" w:lineRule="auto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</w:tr>
    </w:tbl>
    <w:p w:rsidR="00C83176" w:rsidRPr="00A33048" w:rsidRDefault="008A3820" w:rsidP="004521D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 xml:space="preserve">                                                                          </w:t>
      </w:r>
      <w:r w:rsidR="004521DA"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 xml:space="preserve">  </w:t>
      </w:r>
      <w:r w:rsidR="00C83176" w:rsidRPr="00A33048">
        <w:rPr>
          <w:rFonts w:ascii="Times New Roman" w:eastAsia="Times New Roman" w:hAnsi="Times New Roman" w:cs="Times New Roman"/>
          <w:b/>
          <w:bCs/>
          <w:lang w:eastAsia="hr-HR"/>
        </w:rPr>
        <w:t xml:space="preserve">Članak </w:t>
      </w:r>
      <w:r w:rsidR="00812FDA">
        <w:rPr>
          <w:rFonts w:ascii="Times New Roman" w:eastAsia="Times New Roman" w:hAnsi="Times New Roman" w:cs="Times New Roman"/>
          <w:b/>
          <w:bCs/>
          <w:lang w:eastAsia="hr-HR"/>
        </w:rPr>
        <w:t>2</w:t>
      </w:r>
      <w:r w:rsidR="00C83176" w:rsidRPr="00A33048">
        <w:rPr>
          <w:rFonts w:ascii="Times New Roman" w:eastAsia="Times New Roman" w:hAnsi="Times New Roman" w:cs="Times New Roman"/>
          <w:b/>
          <w:bCs/>
          <w:lang w:eastAsia="hr-HR"/>
        </w:rPr>
        <w:t>.</w:t>
      </w:r>
    </w:p>
    <w:p w:rsidR="00C83176" w:rsidRPr="00A33048" w:rsidRDefault="00C83176" w:rsidP="00C83176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  <w:r w:rsidRPr="00A33048">
        <w:rPr>
          <w:rFonts w:ascii="Times New Roman" w:eastAsia="Times New Roman" w:hAnsi="Times New Roman" w:cs="Times New Roman"/>
          <w:lang w:eastAsia="hr-HR"/>
        </w:rPr>
        <w:t>Ovaj program stupa na snagu osmi dan od dana objave u  „Službenom glasniku Općine Kistanje“, a primjenjuje se od 01. siječnja 202</w:t>
      </w:r>
      <w:r w:rsidR="00060624">
        <w:rPr>
          <w:rFonts w:ascii="Times New Roman" w:eastAsia="Times New Roman" w:hAnsi="Times New Roman" w:cs="Times New Roman"/>
          <w:lang w:eastAsia="hr-HR"/>
        </w:rPr>
        <w:t>6</w:t>
      </w:r>
      <w:r w:rsidRPr="00A33048">
        <w:rPr>
          <w:rFonts w:ascii="Times New Roman" w:eastAsia="Times New Roman" w:hAnsi="Times New Roman" w:cs="Times New Roman"/>
          <w:lang w:eastAsia="hr-HR"/>
        </w:rPr>
        <w:t>.godine.</w:t>
      </w:r>
    </w:p>
    <w:p w:rsidR="00C83176" w:rsidRPr="00816F3C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816F3C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</w:p>
    <w:p w:rsidR="00C83176" w:rsidRPr="00A33048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A33048">
        <w:rPr>
          <w:rFonts w:ascii="Times New Roman" w:eastAsia="Times New Roman" w:hAnsi="Times New Roman" w:cs="Times New Roman"/>
          <w:lang w:eastAsia="hr-HR"/>
        </w:rPr>
        <w:t xml:space="preserve">KLASA: </w:t>
      </w:r>
      <w:r>
        <w:rPr>
          <w:rFonts w:ascii="Times New Roman" w:eastAsia="Times New Roman" w:hAnsi="Times New Roman" w:cs="Times New Roman"/>
          <w:lang w:eastAsia="hr-HR"/>
        </w:rPr>
        <w:t>620-01/2</w:t>
      </w:r>
      <w:r w:rsidR="00060624">
        <w:rPr>
          <w:rFonts w:ascii="Times New Roman" w:eastAsia="Times New Roman" w:hAnsi="Times New Roman" w:cs="Times New Roman"/>
          <w:lang w:eastAsia="hr-HR"/>
        </w:rPr>
        <w:t>5</w:t>
      </w:r>
      <w:r>
        <w:rPr>
          <w:rFonts w:ascii="Times New Roman" w:eastAsia="Times New Roman" w:hAnsi="Times New Roman" w:cs="Times New Roman"/>
          <w:lang w:eastAsia="hr-HR"/>
        </w:rPr>
        <w:t>-01/</w:t>
      </w:r>
    </w:p>
    <w:p w:rsidR="00C83176" w:rsidRPr="00A33048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A33048">
        <w:rPr>
          <w:rFonts w:ascii="Times New Roman" w:eastAsia="Times New Roman" w:hAnsi="Times New Roman" w:cs="Times New Roman"/>
          <w:lang w:eastAsia="hr-HR"/>
        </w:rPr>
        <w:t>URBROJ: 2182-16-01-2</w:t>
      </w:r>
      <w:r w:rsidR="002B7700">
        <w:rPr>
          <w:rFonts w:ascii="Times New Roman" w:eastAsia="Times New Roman" w:hAnsi="Times New Roman" w:cs="Times New Roman"/>
          <w:lang w:eastAsia="hr-HR"/>
        </w:rPr>
        <w:t>6</w:t>
      </w:r>
      <w:bookmarkStart w:id="0" w:name="_GoBack"/>
      <w:bookmarkEnd w:id="0"/>
      <w:r w:rsidRPr="00A33048">
        <w:rPr>
          <w:rFonts w:ascii="Times New Roman" w:eastAsia="Times New Roman" w:hAnsi="Times New Roman" w:cs="Times New Roman"/>
          <w:lang w:eastAsia="hr-HR"/>
        </w:rPr>
        <w:t>-</w:t>
      </w:r>
      <w:r w:rsidR="00060624">
        <w:rPr>
          <w:rFonts w:ascii="Times New Roman" w:eastAsia="Times New Roman" w:hAnsi="Times New Roman" w:cs="Times New Roman"/>
          <w:lang w:eastAsia="hr-HR"/>
        </w:rPr>
        <w:t>2</w:t>
      </w:r>
    </w:p>
    <w:p w:rsidR="00C83176" w:rsidRPr="00A33048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A33048">
        <w:rPr>
          <w:rFonts w:ascii="Times New Roman" w:eastAsia="Times New Roman" w:hAnsi="Times New Roman" w:cs="Times New Roman"/>
          <w:lang w:eastAsia="hr-HR"/>
        </w:rPr>
        <w:t xml:space="preserve">Kistanje, </w:t>
      </w:r>
      <w:r w:rsidR="00060624">
        <w:rPr>
          <w:rFonts w:ascii="Times New Roman" w:eastAsia="Times New Roman" w:hAnsi="Times New Roman" w:cs="Times New Roman"/>
          <w:lang w:eastAsia="hr-HR"/>
        </w:rPr>
        <w:t>lipnja</w:t>
      </w:r>
      <w:r w:rsidR="00115CE7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A33048">
        <w:rPr>
          <w:rFonts w:ascii="Times New Roman" w:eastAsia="Times New Roman" w:hAnsi="Times New Roman" w:cs="Times New Roman"/>
          <w:lang w:eastAsia="hr-HR"/>
        </w:rPr>
        <w:t>202</w:t>
      </w:r>
      <w:r w:rsidR="00060624">
        <w:rPr>
          <w:rFonts w:ascii="Times New Roman" w:eastAsia="Times New Roman" w:hAnsi="Times New Roman" w:cs="Times New Roman"/>
          <w:lang w:eastAsia="hr-HR"/>
        </w:rPr>
        <w:t>6</w:t>
      </w:r>
      <w:r w:rsidRPr="00A33048">
        <w:rPr>
          <w:rFonts w:ascii="Times New Roman" w:eastAsia="Times New Roman" w:hAnsi="Times New Roman" w:cs="Times New Roman"/>
          <w:lang w:eastAsia="hr-HR"/>
        </w:rPr>
        <w:t>.g.</w:t>
      </w:r>
    </w:p>
    <w:p w:rsidR="00C83176" w:rsidRPr="00A33048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</w:t>
      </w:r>
      <w:r w:rsidRPr="00A33048">
        <w:rPr>
          <w:rFonts w:ascii="Times New Roman" w:eastAsia="Times New Roman" w:hAnsi="Times New Roman" w:cs="Times New Roman"/>
          <w:lang w:eastAsia="hr-HR"/>
        </w:rPr>
        <w:t>OPĆINSKO VIJEĆE OPĆINE KISTANJE</w:t>
      </w:r>
    </w:p>
    <w:p w:rsidR="00C83176" w:rsidRPr="00A33048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</w:t>
      </w:r>
      <w:r w:rsidRPr="00A33048">
        <w:rPr>
          <w:rFonts w:ascii="Times New Roman" w:eastAsia="Times New Roman" w:hAnsi="Times New Roman" w:cs="Times New Roman"/>
          <w:lang w:eastAsia="hr-HR"/>
        </w:rPr>
        <w:t>Predsjednik</w:t>
      </w:r>
      <w:r>
        <w:rPr>
          <w:rFonts w:ascii="Times New Roman" w:eastAsia="Times New Roman" w:hAnsi="Times New Roman" w:cs="Times New Roman"/>
          <w:lang w:eastAsia="hr-HR"/>
        </w:rPr>
        <w:t xml:space="preserve"> Općinskog vijeća </w:t>
      </w:r>
    </w:p>
    <w:p w:rsidR="00C83176" w:rsidRPr="00A33048" w:rsidRDefault="00C83176" w:rsidP="00C831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</w:t>
      </w:r>
      <w:r w:rsidR="00060624">
        <w:rPr>
          <w:rFonts w:ascii="Times New Roman" w:eastAsia="Times New Roman" w:hAnsi="Times New Roman" w:cs="Times New Roman"/>
          <w:lang w:eastAsia="hr-HR"/>
        </w:rPr>
        <w:t>Branimir Macura</w:t>
      </w:r>
    </w:p>
    <w:p w:rsidR="00C83176" w:rsidRPr="00A33048" w:rsidRDefault="00C83176" w:rsidP="00C83176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C83176" w:rsidRDefault="00C83176" w:rsidP="00C83176"/>
    <w:p w:rsidR="009152AE" w:rsidRDefault="009152AE"/>
    <w:sectPr w:rsidR="00915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319"/>
    <w:multiLevelType w:val="hybridMultilevel"/>
    <w:tmpl w:val="8A3CB496"/>
    <w:lvl w:ilvl="0" w:tplc="FE34A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860A6"/>
    <w:multiLevelType w:val="hybridMultilevel"/>
    <w:tmpl w:val="867CBCD0"/>
    <w:lvl w:ilvl="0" w:tplc="6316A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8644E"/>
    <w:multiLevelType w:val="hybridMultilevel"/>
    <w:tmpl w:val="8B305A72"/>
    <w:lvl w:ilvl="0" w:tplc="53346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176"/>
    <w:rsid w:val="00060624"/>
    <w:rsid w:val="000F3EBE"/>
    <w:rsid w:val="00115CE7"/>
    <w:rsid w:val="00271474"/>
    <w:rsid w:val="002B7700"/>
    <w:rsid w:val="00323599"/>
    <w:rsid w:val="003B32B0"/>
    <w:rsid w:val="003B682C"/>
    <w:rsid w:val="00403007"/>
    <w:rsid w:val="004521DA"/>
    <w:rsid w:val="00461BD2"/>
    <w:rsid w:val="00502A77"/>
    <w:rsid w:val="00626A21"/>
    <w:rsid w:val="006973D6"/>
    <w:rsid w:val="00812FDA"/>
    <w:rsid w:val="008A3820"/>
    <w:rsid w:val="009152AE"/>
    <w:rsid w:val="009D46FD"/>
    <w:rsid w:val="00A77036"/>
    <w:rsid w:val="00B1360C"/>
    <w:rsid w:val="00C83176"/>
    <w:rsid w:val="00CA188A"/>
    <w:rsid w:val="00DD236E"/>
    <w:rsid w:val="00E76A74"/>
    <w:rsid w:val="00EF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B3427"/>
  <w15:chartTrackingRefBased/>
  <w15:docId w15:val="{58F45F6B-FA66-4FDB-9504-9B924653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17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83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uiPriority w:val="99"/>
    <w:rsid w:val="00C83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3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2026-06-10T07:19:00Z</dcterms:created>
  <dcterms:modified xsi:type="dcterms:W3CDTF">2026-06-10T07:19:00Z</dcterms:modified>
</cp:coreProperties>
</file>